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30" w:rsidRPr="00C4237B" w:rsidRDefault="00234830" w:rsidP="003E2E98">
      <w:pPr>
        <w:pBdr>
          <w:bottom w:val="single" w:sz="4" w:space="1" w:color="auto"/>
        </w:pBdr>
        <w:rPr>
          <w:b/>
          <w:sz w:val="28"/>
          <w:szCs w:val="28"/>
        </w:rPr>
      </w:pPr>
      <w:r w:rsidRPr="00C4237B">
        <w:rPr>
          <w:b/>
          <w:sz w:val="28"/>
          <w:szCs w:val="28"/>
        </w:rPr>
        <w:t>Základní škola a Mateřská škola Horní Bludovice, příspěvková organizace, Horní Bludovice 202, 739 37 Horní Bludovice</w:t>
      </w:r>
    </w:p>
    <w:p w:rsidR="00234830" w:rsidRDefault="00234830" w:rsidP="00591155"/>
    <w:p w:rsidR="00234830" w:rsidRPr="00397BCE" w:rsidRDefault="00234830" w:rsidP="00591155">
      <w:pPr>
        <w:rPr>
          <w:b/>
        </w:rPr>
      </w:pPr>
      <w:r>
        <w:rPr>
          <w:b/>
        </w:rPr>
        <w:t>Zveřejnění s</w:t>
      </w:r>
      <w:r w:rsidRPr="0004696B">
        <w:rPr>
          <w:b/>
        </w:rPr>
        <w:t>eznam</w:t>
      </w:r>
      <w:r>
        <w:rPr>
          <w:b/>
        </w:rPr>
        <w:t>u</w:t>
      </w:r>
      <w:r w:rsidR="00031387">
        <w:rPr>
          <w:b/>
        </w:rPr>
        <w:t xml:space="preserve"> přijatých uchazečů k předškolnímu</w:t>
      </w:r>
      <w:r w:rsidRPr="0004696B">
        <w:rPr>
          <w:b/>
        </w:rPr>
        <w:t xml:space="preserve"> vzdělávání</w:t>
      </w:r>
      <w:r>
        <w:rPr>
          <w:b/>
        </w:rPr>
        <w:t xml:space="preserve"> pod přiděleným registračním číslem</w:t>
      </w:r>
    </w:p>
    <w:p w:rsidR="00234830" w:rsidRDefault="00234830" w:rsidP="00591155"/>
    <w:p w:rsidR="00234830" w:rsidRDefault="00234830" w:rsidP="00CD26AD">
      <w:r>
        <w:t>Vážení</w:t>
      </w:r>
      <w:r w:rsidRPr="00FB204F">
        <w:t xml:space="preserve"> rodiče</w:t>
      </w:r>
      <w:r>
        <w:t>,</w:t>
      </w:r>
    </w:p>
    <w:p w:rsidR="00234830" w:rsidRDefault="00234830" w:rsidP="00591155">
      <w:pPr>
        <w:jc w:val="both"/>
      </w:pPr>
      <w:r>
        <w:t>podali jste si žádost o přijetí Vašeho dítěte k předškolnímu vzdělávání.</w:t>
      </w:r>
    </w:p>
    <w:p w:rsidR="00234830" w:rsidRDefault="00234830" w:rsidP="00591155">
      <w:pPr>
        <w:jc w:val="both"/>
      </w:pPr>
    </w:p>
    <w:p w:rsidR="00234830" w:rsidRDefault="00234830" w:rsidP="00591155">
      <w:pPr>
        <w:jc w:val="both"/>
      </w:pPr>
      <w:r>
        <w:t xml:space="preserve">O přijetí rozhodla </w:t>
      </w:r>
      <w:r w:rsidRPr="00C92C92">
        <w:t>Základní</w:t>
      </w:r>
      <w:r>
        <w:t xml:space="preserve"> škola </w:t>
      </w:r>
      <w:r w:rsidRPr="00C92C92">
        <w:t>a Mateřská škola Horní</w:t>
      </w:r>
      <w:r>
        <w:t xml:space="preserve"> Bludovice, </w:t>
      </w:r>
      <w:r w:rsidRPr="00C92C92">
        <w:t>příspěvková organizace</w:t>
      </w:r>
      <w:r>
        <w:t xml:space="preserve"> ve správním řízení. v souladu s ustanovením § 34 odst. 3 a § 183 odst. 2 zákona č. 561/2004 </w:t>
      </w:r>
      <w:proofErr w:type="spellStart"/>
      <w:r>
        <w:t>Sb</w:t>
      </w:r>
      <w:proofErr w:type="spellEnd"/>
      <w:r w:rsidRPr="00C92C92">
        <w:t>, o předškolním, základním, středním, vyšším odbornéma jiném vzdělávání (</w:t>
      </w:r>
      <w:r>
        <w:t>školský zákon), v platném znění</w:t>
      </w:r>
      <w:r w:rsidRPr="00C92C92">
        <w:t xml:space="preserve"> a v souladu se zákonem č. 500/2004 Sb., správní řád, v plném </w:t>
      </w:r>
      <w:r>
        <w:t>znění.</w:t>
      </w:r>
    </w:p>
    <w:p w:rsidR="00234830" w:rsidRDefault="00234830" w:rsidP="00591155">
      <w:pPr>
        <w:jc w:val="both"/>
      </w:pPr>
    </w:p>
    <w:p w:rsidR="00234830" w:rsidRPr="0004696B" w:rsidRDefault="00234830" w:rsidP="00591155">
      <w:pPr>
        <w:jc w:val="both"/>
      </w:pPr>
      <w:r>
        <w:t xml:space="preserve">Podle novely školského zákona č. 561/2004 Sb. účinné od 1. ledna 2013 rozhodnutí o přijetí již nebude automaticky zasíláno, ale bude oznámeno zveřejněním seznamu přijatých uchazečů pod přiděleným registračním číslem (§ 183 odst. 2 školského zákona). </w:t>
      </w:r>
      <w:r w:rsidRPr="0004696B">
        <w:t>Zveřejněním seznamu se považují rozhodnutí, kterými se vyhovuje žádostem o přijetí ke vzdělávání, za oznámen</w:t>
      </w:r>
      <w:r>
        <w:t>á.</w:t>
      </w:r>
    </w:p>
    <w:p w:rsidR="00234830" w:rsidRDefault="00234830" w:rsidP="00591155">
      <w:pPr>
        <w:jc w:val="both"/>
      </w:pPr>
    </w:p>
    <w:p w:rsidR="00234830" w:rsidRPr="0004696B" w:rsidRDefault="00234830" w:rsidP="00591155">
      <w:pPr>
        <w:jc w:val="both"/>
      </w:pPr>
      <w:r>
        <w:t>Tento seznam jsme vyvěsili na vstupní dveře do budovy Základní školy a Mateřské školy Horní Bludovice, příspěvkové organizace a je zveřejněn na</w:t>
      </w:r>
      <w:r w:rsidR="000D7E2E">
        <w:t>stránkách školy</w:t>
      </w:r>
      <w:r w:rsidRPr="003A56C4">
        <w:t>, pod odkazem:</w:t>
      </w:r>
      <w:hyperlink r:id="rId5" w:history="1">
        <w:r w:rsidR="000D7E2E" w:rsidRPr="000D7E2E">
          <w:rPr>
            <w:rStyle w:val="Hypertextovodkaz"/>
            <w:color w:val="000000" w:themeColor="text1"/>
          </w:rPr>
          <w:t>www.zshornibludovice.cz</w:t>
        </w:r>
      </w:hyperlink>
      <w:r w:rsidRPr="000D7E2E">
        <w:rPr>
          <w:color w:val="000000" w:themeColor="text1"/>
        </w:rPr>
        <w:t xml:space="preserve">. </w:t>
      </w:r>
      <w:r w:rsidRPr="0004696B">
        <w:t>Seznam je zveřejněn alespoň na dobu 15 dnů.</w:t>
      </w:r>
    </w:p>
    <w:p w:rsidR="00234830" w:rsidRDefault="00234830" w:rsidP="00591155"/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5"/>
        <w:gridCol w:w="3575"/>
        <w:gridCol w:w="1366"/>
        <w:gridCol w:w="2892"/>
      </w:tblGrid>
      <w:tr w:rsidR="00234830" w:rsidTr="00F079C5">
        <w:trPr>
          <w:trHeight w:val="888"/>
        </w:trPr>
        <w:tc>
          <w:tcPr>
            <w:tcW w:w="1825" w:type="dxa"/>
          </w:tcPr>
          <w:p w:rsidR="00234830" w:rsidRDefault="00234830" w:rsidP="00591155">
            <w:r>
              <w:t>Registrační číslo uchazeče</w:t>
            </w:r>
          </w:p>
        </w:tc>
        <w:tc>
          <w:tcPr>
            <w:tcW w:w="3575" w:type="dxa"/>
          </w:tcPr>
          <w:p w:rsidR="00234830" w:rsidRDefault="00234830" w:rsidP="00591155">
            <w:r>
              <w:t>Výsledek přijímacího řízení</w:t>
            </w:r>
          </w:p>
        </w:tc>
        <w:tc>
          <w:tcPr>
            <w:tcW w:w="1366" w:type="dxa"/>
          </w:tcPr>
          <w:p w:rsidR="00234830" w:rsidRDefault="00234830" w:rsidP="00591155">
            <w:r>
              <w:t>Registrační číslo uchazeče</w:t>
            </w:r>
          </w:p>
        </w:tc>
        <w:tc>
          <w:tcPr>
            <w:tcW w:w="2892" w:type="dxa"/>
          </w:tcPr>
          <w:p w:rsidR="00234830" w:rsidRDefault="00234830" w:rsidP="00591155">
            <w:r>
              <w:t>Výsledek přijímacího řízení</w:t>
            </w:r>
          </w:p>
        </w:tc>
      </w:tr>
      <w:tr w:rsidR="00CD26AD" w:rsidTr="00F079C5">
        <w:trPr>
          <w:trHeight w:val="602"/>
        </w:trPr>
        <w:tc>
          <w:tcPr>
            <w:tcW w:w="1825" w:type="dxa"/>
          </w:tcPr>
          <w:p w:rsidR="00CD26AD" w:rsidRDefault="00CD26AD" w:rsidP="00591155">
            <w:r>
              <w:rPr>
                <w:b/>
              </w:rPr>
              <w:t>1/2021</w:t>
            </w:r>
          </w:p>
        </w:tc>
        <w:tc>
          <w:tcPr>
            <w:tcW w:w="3575" w:type="dxa"/>
          </w:tcPr>
          <w:p w:rsidR="00CD26AD" w:rsidRDefault="00CD26AD" w:rsidP="00591155">
            <w:proofErr w:type="gramStart"/>
            <w:r>
              <w:t>p</w:t>
            </w:r>
            <w:r w:rsidRPr="00D75707">
              <w:t>řijat</w:t>
            </w:r>
            <w:r>
              <w:t>(a)</w:t>
            </w:r>
            <w:proofErr w:type="gramEnd"/>
          </w:p>
          <w:p w:rsidR="00CD26AD" w:rsidRDefault="00CD26AD" w:rsidP="00591155">
            <w:r>
              <w:t>k předškolnímu</w:t>
            </w:r>
            <w:r w:rsidRPr="00D75707">
              <w:t xml:space="preserve"> vzdělávání</w:t>
            </w:r>
          </w:p>
        </w:tc>
        <w:tc>
          <w:tcPr>
            <w:tcW w:w="1366" w:type="dxa"/>
          </w:tcPr>
          <w:p w:rsidR="00CD26AD" w:rsidRDefault="00CD26AD" w:rsidP="00FF59D7">
            <w:pPr>
              <w:rPr>
                <w:b/>
              </w:rPr>
            </w:pPr>
            <w:r>
              <w:rPr>
                <w:b/>
              </w:rPr>
              <w:t>8/2021</w:t>
            </w:r>
          </w:p>
        </w:tc>
        <w:tc>
          <w:tcPr>
            <w:tcW w:w="2892" w:type="dxa"/>
          </w:tcPr>
          <w:p w:rsidR="00CD26AD" w:rsidRPr="0004696B" w:rsidRDefault="00CD26AD" w:rsidP="00FF59D7">
            <w:proofErr w:type="gramStart"/>
            <w:r w:rsidRPr="0004696B">
              <w:t>přijat(a)</w:t>
            </w:r>
            <w:proofErr w:type="gramEnd"/>
          </w:p>
          <w:p w:rsidR="00CD26AD" w:rsidRPr="0004696B" w:rsidRDefault="00CD26AD" w:rsidP="00FF59D7">
            <w:r>
              <w:t xml:space="preserve">k předškolnímu </w:t>
            </w:r>
            <w:r w:rsidRPr="0004696B">
              <w:t>vzdělávání</w:t>
            </w:r>
          </w:p>
        </w:tc>
      </w:tr>
      <w:tr w:rsidR="00CD26AD" w:rsidTr="00F079C5">
        <w:trPr>
          <w:trHeight w:val="587"/>
        </w:trPr>
        <w:tc>
          <w:tcPr>
            <w:tcW w:w="1825" w:type="dxa"/>
          </w:tcPr>
          <w:p w:rsidR="00CD26AD" w:rsidRDefault="00CD26AD" w:rsidP="007E045E">
            <w:pPr>
              <w:rPr>
                <w:b/>
              </w:rPr>
            </w:pPr>
            <w:r>
              <w:rPr>
                <w:b/>
              </w:rPr>
              <w:t>2/2021</w:t>
            </w:r>
          </w:p>
        </w:tc>
        <w:tc>
          <w:tcPr>
            <w:tcW w:w="3575" w:type="dxa"/>
          </w:tcPr>
          <w:p w:rsidR="00CD26AD" w:rsidRPr="0004696B" w:rsidRDefault="00CD26AD" w:rsidP="007E045E">
            <w:proofErr w:type="gramStart"/>
            <w:r w:rsidRPr="0004696B">
              <w:t>přijat(a)</w:t>
            </w:r>
            <w:proofErr w:type="gramEnd"/>
          </w:p>
          <w:p w:rsidR="00CD26AD" w:rsidRPr="0004696B" w:rsidRDefault="00CD26AD" w:rsidP="007E045E">
            <w:r>
              <w:t xml:space="preserve">k předškolnímu </w:t>
            </w:r>
            <w:r w:rsidRPr="0004696B">
              <w:t>vzdělávání</w:t>
            </w:r>
          </w:p>
        </w:tc>
        <w:tc>
          <w:tcPr>
            <w:tcW w:w="1366" w:type="dxa"/>
          </w:tcPr>
          <w:p w:rsidR="00CD26AD" w:rsidRPr="00CA102A" w:rsidRDefault="00CD26AD" w:rsidP="00FF59D7">
            <w:pPr>
              <w:rPr>
                <w:b/>
              </w:rPr>
            </w:pPr>
            <w:r>
              <w:rPr>
                <w:b/>
              </w:rPr>
              <w:t>11/2021</w:t>
            </w:r>
          </w:p>
        </w:tc>
        <w:tc>
          <w:tcPr>
            <w:tcW w:w="2892" w:type="dxa"/>
          </w:tcPr>
          <w:p w:rsidR="00CD26AD" w:rsidRPr="0004696B" w:rsidRDefault="00CD26AD" w:rsidP="00FF59D7">
            <w:proofErr w:type="gramStart"/>
            <w:r w:rsidRPr="0004696B">
              <w:t>přijat(a)</w:t>
            </w:r>
            <w:proofErr w:type="gramEnd"/>
          </w:p>
          <w:p w:rsidR="00CD26AD" w:rsidRPr="0004696B" w:rsidRDefault="00CD26AD" w:rsidP="00FF59D7">
            <w:r>
              <w:t xml:space="preserve">k předškolnímu </w:t>
            </w:r>
            <w:r w:rsidRPr="0004696B">
              <w:t>vzdělávání</w:t>
            </w:r>
          </w:p>
        </w:tc>
      </w:tr>
      <w:tr w:rsidR="00CD26AD" w:rsidTr="00F079C5">
        <w:trPr>
          <w:trHeight w:val="587"/>
        </w:trPr>
        <w:tc>
          <w:tcPr>
            <w:tcW w:w="1825" w:type="dxa"/>
          </w:tcPr>
          <w:p w:rsidR="00CD26AD" w:rsidRDefault="00CD26AD" w:rsidP="007E045E">
            <w:pPr>
              <w:rPr>
                <w:b/>
              </w:rPr>
            </w:pPr>
            <w:r>
              <w:rPr>
                <w:b/>
              </w:rPr>
              <w:t>3/2021</w:t>
            </w:r>
          </w:p>
        </w:tc>
        <w:tc>
          <w:tcPr>
            <w:tcW w:w="3575" w:type="dxa"/>
          </w:tcPr>
          <w:p w:rsidR="00CD26AD" w:rsidRPr="0004696B" w:rsidRDefault="00CD26AD" w:rsidP="007E045E">
            <w:proofErr w:type="gramStart"/>
            <w:r w:rsidRPr="0004696B">
              <w:t>přijat(a)</w:t>
            </w:r>
            <w:proofErr w:type="gramEnd"/>
          </w:p>
          <w:p w:rsidR="00CD26AD" w:rsidRPr="0004696B" w:rsidRDefault="00CD26AD" w:rsidP="007E045E">
            <w:r>
              <w:t xml:space="preserve">k předškolnímu </w:t>
            </w:r>
            <w:r w:rsidRPr="0004696B">
              <w:t>vzdělávání</w:t>
            </w:r>
          </w:p>
        </w:tc>
        <w:tc>
          <w:tcPr>
            <w:tcW w:w="1366" w:type="dxa"/>
          </w:tcPr>
          <w:p w:rsidR="00CD26AD" w:rsidRDefault="00CD26AD" w:rsidP="00FF59D7">
            <w:pPr>
              <w:rPr>
                <w:b/>
              </w:rPr>
            </w:pPr>
            <w:r>
              <w:rPr>
                <w:b/>
              </w:rPr>
              <w:t>15/2021</w:t>
            </w:r>
          </w:p>
        </w:tc>
        <w:tc>
          <w:tcPr>
            <w:tcW w:w="2892" w:type="dxa"/>
          </w:tcPr>
          <w:p w:rsidR="00CD26AD" w:rsidRPr="0004696B" w:rsidRDefault="00CD26AD" w:rsidP="00FF59D7">
            <w:proofErr w:type="gramStart"/>
            <w:r w:rsidRPr="0004696B">
              <w:t>přijat(a)</w:t>
            </w:r>
            <w:proofErr w:type="gramEnd"/>
          </w:p>
          <w:p w:rsidR="00CD26AD" w:rsidRPr="0004696B" w:rsidRDefault="00CD26AD" w:rsidP="00FF59D7">
            <w:r>
              <w:t xml:space="preserve">k předškolnímu </w:t>
            </w:r>
            <w:r w:rsidRPr="0004696B">
              <w:t>vzdělávání</w:t>
            </w:r>
          </w:p>
        </w:tc>
      </w:tr>
      <w:tr w:rsidR="00CD26AD" w:rsidTr="00F079C5">
        <w:trPr>
          <w:trHeight w:val="587"/>
        </w:trPr>
        <w:tc>
          <w:tcPr>
            <w:tcW w:w="1825" w:type="dxa"/>
          </w:tcPr>
          <w:p w:rsidR="00CD26AD" w:rsidRDefault="00CD26AD" w:rsidP="007E045E">
            <w:r>
              <w:rPr>
                <w:b/>
              </w:rPr>
              <w:t>4/2021</w:t>
            </w:r>
          </w:p>
        </w:tc>
        <w:tc>
          <w:tcPr>
            <w:tcW w:w="3575" w:type="dxa"/>
          </w:tcPr>
          <w:p w:rsidR="00CD26AD" w:rsidRPr="0004696B" w:rsidRDefault="00CD26AD" w:rsidP="007E045E">
            <w:proofErr w:type="gramStart"/>
            <w:r w:rsidRPr="0004696B">
              <w:t>přijat(a)</w:t>
            </w:r>
            <w:proofErr w:type="gramEnd"/>
          </w:p>
          <w:p w:rsidR="00CD26AD" w:rsidRDefault="00CD26AD" w:rsidP="007E045E">
            <w:r>
              <w:t>k předškolnímu</w:t>
            </w:r>
            <w:r w:rsidRPr="0004696B">
              <w:t xml:space="preserve"> vzdělávání</w:t>
            </w:r>
          </w:p>
        </w:tc>
        <w:tc>
          <w:tcPr>
            <w:tcW w:w="1366" w:type="dxa"/>
          </w:tcPr>
          <w:p w:rsidR="00CD26AD" w:rsidRDefault="00CD26AD" w:rsidP="00FF59D7">
            <w:pPr>
              <w:rPr>
                <w:b/>
              </w:rPr>
            </w:pPr>
            <w:r>
              <w:rPr>
                <w:b/>
              </w:rPr>
              <w:t>17/2021</w:t>
            </w:r>
          </w:p>
        </w:tc>
        <w:tc>
          <w:tcPr>
            <w:tcW w:w="2892" w:type="dxa"/>
          </w:tcPr>
          <w:p w:rsidR="00CD26AD" w:rsidRPr="0004696B" w:rsidRDefault="00CD26AD" w:rsidP="00FF59D7">
            <w:proofErr w:type="gramStart"/>
            <w:r w:rsidRPr="0004696B">
              <w:t>přijat(a)</w:t>
            </w:r>
            <w:proofErr w:type="gramEnd"/>
          </w:p>
          <w:p w:rsidR="00CD26AD" w:rsidRPr="0004696B" w:rsidRDefault="00CD26AD" w:rsidP="00FF59D7">
            <w:r>
              <w:t xml:space="preserve">k předškolnímu </w:t>
            </w:r>
            <w:r w:rsidRPr="0004696B">
              <w:t>vzdělávání</w:t>
            </w:r>
          </w:p>
        </w:tc>
      </w:tr>
      <w:tr w:rsidR="00CD26AD" w:rsidTr="00F079C5">
        <w:trPr>
          <w:trHeight w:val="568"/>
        </w:trPr>
        <w:tc>
          <w:tcPr>
            <w:tcW w:w="1825" w:type="dxa"/>
          </w:tcPr>
          <w:p w:rsidR="00CD26AD" w:rsidRDefault="00CD26AD" w:rsidP="00AA0190">
            <w:pPr>
              <w:rPr>
                <w:b/>
              </w:rPr>
            </w:pPr>
            <w:r>
              <w:rPr>
                <w:b/>
              </w:rPr>
              <w:t>6/2021</w:t>
            </w:r>
          </w:p>
        </w:tc>
        <w:tc>
          <w:tcPr>
            <w:tcW w:w="3575" w:type="dxa"/>
          </w:tcPr>
          <w:p w:rsidR="00CD26AD" w:rsidRPr="0004696B" w:rsidRDefault="00CD26AD" w:rsidP="00AA0190">
            <w:proofErr w:type="gramStart"/>
            <w:r w:rsidRPr="0004696B">
              <w:t>přijat(a)</w:t>
            </w:r>
            <w:proofErr w:type="gramEnd"/>
          </w:p>
          <w:p w:rsidR="00CD26AD" w:rsidRPr="0004696B" w:rsidRDefault="00CD26AD" w:rsidP="00AA0190">
            <w:r>
              <w:t xml:space="preserve">k předškolnímu </w:t>
            </w:r>
            <w:r w:rsidRPr="0004696B">
              <w:t>vzdělávání</w:t>
            </w:r>
          </w:p>
        </w:tc>
        <w:tc>
          <w:tcPr>
            <w:tcW w:w="1366" w:type="dxa"/>
          </w:tcPr>
          <w:p w:rsidR="00CD26AD" w:rsidRDefault="00CD26AD" w:rsidP="00FF59D7">
            <w:pPr>
              <w:rPr>
                <w:b/>
              </w:rPr>
            </w:pPr>
            <w:r>
              <w:rPr>
                <w:b/>
              </w:rPr>
              <w:t>20/2021</w:t>
            </w:r>
          </w:p>
        </w:tc>
        <w:tc>
          <w:tcPr>
            <w:tcW w:w="2892" w:type="dxa"/>
          </w:tcPr>
          <w:p w:rsidR="00CD26AD" w:rsidRPr="0004696B" w:rsidRDefault="00CD26AD" w:rsidP="00FF59D7">
            <w:proofErr w:type="gramStart"/>
            <w:r w:rsidRPr="0004696B">
              <w:t>přijat(a)</w:t>
            </w:r>
            <w:proofErr w:type="gramEnd"/>
          </w:p>
          <w:p w:rsidR="00CD26AD" w:rsidRPr="0004696B" w:rsidRDefault="00CD26AD" w:rsidP="00FF59D7">
            <w:r>
              <w:t xml:space="preserve">k předškolnímu </w:t>
            </w:r>
            <w:r w:rsidRPr="0004696B">
              <w:t>vzdělávání</w:t>
            </w:r>
          </w:p>
        </w:tc>
      </w:tr>
      <w:tr w:rsidR="00CD26AD" w:rsidTr="00F079C5">
        <w:trPr>
          <w:trHeight w:val="568"/>
        </w:trPr>
        <w:tc>
          <w:tcPr>
            <w:tcW w:w="1825" w:type="dxa"/>
          </w:tcPr>
          <w:p w:rsidR="00CD26AD" w:rsidRDefault="00CD26AD" w:rsidP="00AA0190">
            <w:pPr>
              <w:rPr>
                <w:b/>
              </w:rPr>
            </w:pPr>
            <w:r>
              <w:rPr>
                <w:b/>
              </w:rPr>
              <w:t>7/2021</w:t>
            </w:r>
          </w:p>
        </w:tc>
        <w:tc>
          <w:tcPr>
            <w:tcW w:w="3575" w:type="dxa"/>
          </w:tcPr>
          <w:p w:rsidR="00CD26AD" w:rsidRPr="0004696B" w:rsidRDefault="00CD26AD" w:rsidP="00AA0190">
            <w:proofErr w:type="gramStart"/>
            <w:r w:rsidRPr="0004696B">
              <w:t>přijat(a)</w:t>
            </w:r>
            <w:proofErr w:type="gramEnd"/>
          </w:p>
          <w:p w:rsidR="00CD26AD" w:rsidRPr="0004696B" w:rsidRDefault="00CD26AD" w:rsidP="00AA0190">
            <w:r>
              <w:t xml:space="preserve">k předškolnímu </w:t>
            </w:r>
            <w:r w:rsidRPr="0004696B">
              <w:t>vzdělávání</w:t>
            </w:r>
          </w:p>
        </w:tc>
        <w:tc>
          <w:tcPr>
            <w:tcW w:w="1366" w:type="dxa"/>
          </w:tcPr>
          <w:p w:rsidR="00CD26AD" w:rsidRPr="00CA102A" w:rsidRDefault="00CD26AD" w:rsidP="00FF59D7">
            <w:pPr>
              <w:rPr>
                <w:b/>
              </w:rPr>
            </w:pPr>
            <w:r>
              <w:rPr>
                <w:b/>
              </w:rPr>
              <w:t>23/2021</w:t>
            </w:r>
          </w:p>
        </w:tc>
        <w:tc>
          <w:tcPr>
            <w:tcW w:w="2892" w:type="dxa"/>
          </w:tcPr>
          <w:p w:rsidR="00CD26AD" w:rsidRPr="0004696B" w:rsidRDefault="00CD26AD" w:rsidP="00FF59D7">
            <w:proofErr w:type="gramStart"/>
            <w:r w:rsidRPr="0004696B">
              <w:t>přijat(a)</w:t>
            </w:r>
            <w:proofErr w:type="gramEnd"/>
          </w:p>
          <w:p w:rsidR="00CD26AD" w:rsidRPr="0004696B" w:rsidRDefault="00CD26AD" w:rsidP="00FF59D7">
            <w:r>
              <w:t xml:space="preserve">k předškolnímu </w:t>
            </w:r>
            <w:r w:rsidRPr="0004696B">
              <w:t>vzdělávání</w:t>
            </w:r>
          </w:p>
        </w:tc>
      </w:tr>
    </w:tbl>
    <w:p w:rsidR="00234830" w:rsidRPr="0004696B" w:rsidRDefault="00234830" w:rsidP="00591155">
      <w:r w:rsidRPr="0004696B">
        <w:t xml:space="preserve">Datum zveřejnění seznamu: </w:t>
      </w:r>
      <w:r w:rsidR="00F079C5">
        <w:t>21. 5. 2021</w:t>
      </w:r>
    </w:p>
    <w:p w:rsidR="00234830" w:rsidRPr="00D75707" w:rsidRDefault="00234830" w:rsidP="00591155">
      <w:pPr>
        <w:rPr>
          <w:b/>
        </w:rPr>
      </w:pPr>
    </w:p>
    <w:p w:rsidR="00234830" w:rsidRDefault="00234830" w:rsidP="00182F77">
      <w:pPr>
        <w:jc w:val="both"/>
      </w:pPr>
      <w:r w:rsidRPr="00327942">
        <w:t>O přijetí Vašeho dítěte bude v souladu s § 67 odst. 2 č. 500/2004 Sb., správního řádu vyhotoveno písemné rozho</w:t>
      </w:r>
      <w:r>
        <w:t>dnutí, které bude součástí spisu</w:t>
      </w:r>
      <w:r w:rsidRPr="00327942">
        <w:t xml:space="preserve"> Vašeho dítěte ve škole. Přijatým dětem nebude rozhodnutí v písemné podobě doručováno, můžete ale požádat o jeho vydání.</w:t>
      </w:r>
    </w:p>
    <w:p w:rsidR="00234830" w:rsidRDefault="00234830" w:rsidP="00182F77">
      <w:pPr>
        <w:jc w:val="both"/>
      </w:pPr>
      <w:r w:rsidRPr="00327942">
        <w:t>Rozhodnutí o nepřijetí ke vzdělávání bude zasláno v písem</w:t>
      </w:r>
      <w:r>
        <w:t>né podobě do vlastních rukou.</w:t>
      </w:r>
    </w:p>
    <w:p w:rsidR="00234830" w:rsidRDefault="00234830" w:rsidP="00182F77">
      <w:pPr>
        <w:jc w:val="both"/>
      </w:pPr>
    </w:p>
    <w:p w:rsidR="00CD26AD" w:rsidRDefault="00005F25" w:rsidP="00CD26AD">
      <w:r>
        <w:t xml:space="preserve">Horní Bludovice </w:t>
      </w:r>
      <w:r w:rsidR="00F079C5">
        <w:t>21. 5. 2021</w:t>
      </w:r>
    </w:p>
    <w:p w:rsidR="00CD26AD" w:rsidRDefault="00CD26AD" w:rsidP="00CD26AD">
      <w:bookmarkStart w:id="0" w:name="_GoBack"/>
      <w:bookmarkEnd w:id="0"/>
    </w:p>
    <w:p w:rsidR="00234830" w:rsidRDefault="00234830" w:rsidP="00CD26AD">
      <w:pPr>
        <w:ind w:left="5664" w:firstLine="708"/>
        <w:jc w:val="both"/>
      </w:pPr>
      <w:r>
        <w:t xml:space="preserve">Mgr. Světlana </w:t>
      </w:r>
      <w:proofErr w:type="spellStart"/>
      <w:r>
        <w:t>Šipulová</w:t>
      </w:r>
      <w:proofErr w:type="spellEnd"/>
    </w:p>
    <w:p w:rsidR="00234830" w:rsidRDefault="00CD26AD" w:rsidP="00CD26AD">
      <w:pPr>
        <w:ind w:left="6372"/>
        <w:jc w:val="both"/>
      </w:pPr>
      <w:r>
        <w:t xml:space="preserve">      </w:t>
      </w:r>
      <w:r w:rsidR="00234830">
        <w:t>ředitelka školy</w:t>
      </w:r>
    </w:p>
    <w:sectPr w:rsidR="00234830" w:rsidSect="00402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55"/>
    <w:rsid w:val="00005F25"/>
    <w:rsid w:val="00031387"/>
    <w:rsid w:val="000334AE"/>
    <w:rsid w:val="0004696B"/>
    <w:rsid w:val="00074696"/>
    <w:rsid w:val="0009231A"/>
    <w:rsid w:val="00097906"/>
    <w:rsid w:val="000C42C1"/>
    <w:rsid w:val="000D4D4A"/>
    <w:rsid w:val="000D7E2E"/>
    <w:rsid w:val="000E2BBE"/>
    <w:rsid w:val="001731F0"/>
    <w:rsid w:val="001815A0"/>
    <w:rsid w:val="00182F77"/>
    <w:rsid w:val="00234830"/>
    <w:rsid w:val="002364B0"/>
    <w:rsid w:val="00327942"/>
    <w:rsid w:val="003638A3"/>
    <w:rsid w:val="00391D61"/>
    <w:rsid w:val="00397BCE"/>
    <w:rsid w:val="00397DF6"/>
    <w:rsid w:val="003A56C4"/>
    <w:rsid w:val="003C543C"/>
    <w:rsid w:val="003E2E98"/>
    <w:rsid w:val="00402F23"/>
    <w:rsid w:val="00413D76"/>
    <w:rsid w:val="00483CF3"/>
    <w:rsid w:val="00515084"/>
    <w:rsid w:val="00572BC3"/>
    <w:rsid w:val="005873B4"/>
    <w:rsid w:val="00591155"/>
    <w:rsid w:val="006C3CB3"/>
    <w:rsid w:val="006F1F3A"/>
    <w:rsid w:val="006F6EB7"/>
    <w:rsid w:val="007020BE"/>
    <w:rsid w:val="00780616"/>
    <w:rsid w:val="0078404F"/>
    <w:rsid w:val="0078505B"/>
    <w:rsid w:val="00792C20"/>
    <w:rsid w:val="00877642"/>
    <w:rsid w:val="008E0562"/>
    <w:rsid w:val="0096608D"/>
    <w:rsid w:val="009842CE"/>
    <w:rsid w:val="009B4073"/>
    <w:rsid w:val="00A8278B"/>
    <w:rsid w:val="00A962C6"/>
    <w:rsid w:val="00AC0E46"/>
    <w:rsid w:val="00AC1D8C"/>
    <w:rsid w:val="00AC5BCB"/>
    <w:rsid w:val="00B21F0C"/>
    <w:rsid w:val="00B24346"/>
    <w:rsid w:val="00B660B2"/>
    <w:rsid w:val="00B8401F"/>
    <w:rsid w:val="00C4237B"/>
    <w:rsid w:val="00C92C92"/>
    <w:rsid w:val="00CA102A"/>
    <w:rsid w:val="00CD26AD"/>
    <w:rsid w:val="00D71C49"/>
    <w:rsid w:val="00D72557"/>
    <w:rsid w:val="00D75707"/>
    <w:rsid w:val="00D91A2B"/>
    <w:rsid w:val="00DE38D9"/>
    <w:rsid w:val="00DE5ACC"/>
    <w:rsid w:val="00E172D8"/>
    <w:rsid w:val="00E2487F"/>
    <w:rsid w:val="00E452CC"/>
    <w:rsid w:val="00E819AB"/>
    <w:rsid w:val="00E90C66"/>
    <w:rsid w:val="00E952F3"/>
    <w:rsid w:val="00EB0606"/>
    <w:rsid w:val="00EF6171"/>
    <w:rsid w:val="00F079C5"/>
    <w:rsid w:val="00F15A3C"/>
    <w:rsid w:val="00F54CD2"/>
    <w:rsid w:val="00FB2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17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397B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04696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17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397B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04696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horniblud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Horní Bludovice, příspěvková organizace, Horní Bludovice 202, 739 37 Horní Bludovice</vt:lpstr>
    </vt:vector>
  </TitlesOfParts>
  <Company>skola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Horní Bludovice, příspěvková organizace, Horní Bludovice 202, 739 37 Horní Bludovice</dc:title>
  <dc:creator>skola</dc:creator>
  <cp:lastModifiedBy>Sekretariat</cp:lastModifiedBy>
  <cp:revision>2</cp:revision>
  <cp:lastPrinted>2021-05-21T09:21:00Z</cp:lastPrinted>
  <dcterms:created xsi:type="dcterms:W3CDTF">2021-05-21T09:21:00Z</dcterms:created>
  <dcterms:modified xsi:type="dcterms:W3CDTF">2021-05-21T09:21:00Z</dcterms:modified>
</cp:coreProperties>
</file>